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832" w:rsidRDefault="00421160" w:rsidP="002B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2B36CD">
        <w:rPr>
          <w:highlight w:val="yellow"/>
        </w:rPr>
        <w:t>LIMPIEZA DE LOS FOSOS DE BANCOS DE RODAJE DE PREDICTIVO EN TTCC</w:t>
      </w:r>
    </w:p>
    <w:p w:rsidR="00421160" w:rsidRDefault="00421160"/>
    <w:p w:rsidR="00536BFE" w:rsidRDefault="00536BFE" w:rsidP="00536BFE">
      <w:pPr>
        <w:pStyle w:val="Prrafodelista"/>
        <w:numPr>
          <w:ilvl w:val="0"/>
          <w:numId w:val="1"/>
        </w:numPr>
      </w:pPr>
      <w:r>
        <w:t>Desconectar la máquina y colocar etiqueta fuera de servicio</w:t>
      </w:r>
    </w:p>
    <w:p w:rsidR="00536BFE" w:rsidRDefault="00536BFE" w:rsidP="00536BFE">
      <w:pPr>
        <w:pStyle w:val="Prrafodelista"/>
        <w:numPr>
          <w:ilvl w:val="0"/>
          <w:numId w:val="1"/>
        </w:numPr>
      </w:pPr>
      <w:r>
        <w:t>Levantar las tapas con la grúa (personal autorizado para su manejo</w:t>
      </w:r>
      <w:r w:rsidR="009226AF">
        <w:t>, se puede avisar a conservación</w:t>
      </w:r>
      <w:r>
        <w:t>).</w:t>
      </w:r>
    </w:p>
    <w:p w:rsidR="00536BFE" w:rsidRDefault="00536BFE" w:rsidP="00536BFE">
      <w:pPr>
        <w:pStyle w:val="Prrafodelista"/>
        <w:numPr>
          <w:ilvl w:val="0"/>
          <w:numId w:val="1"/>
        </w:numPr>
      </w:pPr>
      <w:r>
        <w:t>Señalizar el foso con postes y cinta</w:t>
      </w:r>
      <w:r w:rsidR="009226AF">
        <w:t xml:space="preserve"> perimetral</w:t>
      </w:r>
    </w:p>
    <w:p w:rsidR="00536BFE" w:rsidRDefault="00536BFE" w:rsidP="00536BFE">
      <w:pPr>
        <w:pStyle w:val="Prrafodelista"/>
        <w:numPr>
          <w:ilvl w:val="0"/>
          <w:numId w:val="1"/>
        </w:numPr>
      </w:pPr>
      <w:r>
        <w:t>Aspirar agua en ambos fosos con aspiradora de líquidos</w:t>
      </w:r>
      <w:r w:rsidR="0097145F">
        <w:t xml:space="preserve"> en el caso de ser poca cantidad, en caso contrario la sección de conservación se ocupará de retirar el agua con bomba.</w:t>
      </w:r>
      <w:bookmarkStart w:id="0" w:name="_GoBack"/>
      <w:bookmarkEnd w:id="0"/>
    </w:p>
    <w:p w:rsidR="00536BFE" w:rsidRDefault="00536BFE" w:rsidP="00536BFE">
      <w:pPr>
        <w:pStyle w:val="Prrafodelista"/>
        <w:numPr>
          <w:ilvl w:val="0"/>
          <w:numId w:val="1"/>
        </w:numPr>
      </w:pPr>
      <w:r>
        <w:t>Limpiar estructura del elevador y paredes del foso con desengrasante, fregona y bayeta. (Para esta operación es necesario bajar al foso, NO utilizar lavado a presión con agua</w:t>
      </w:r>
      <w:r w:rsidR="0097145F">
        <w:t>, utilizar desengrasante dieléctrico M-20592 o similar</w:t>
      </w:r>
      <w:r>
        <w:t>).</w:t>
      </w:r>
    </w:p>
    <w:p w:rsidR="00536BFE" w:rsidRDefault="00536BFE" w:rsidP="00536BFE">
      <w:pPr>
        <w:pStyle w:val="Prrafodelista"/>
        <w:numPr>
          <w:ilvl w:val="0"/>
          <w:numId w:val="1"/>
        </w:numPr>
      </w:pPr>
      <w:r>
        <w:t>Montar las tapas con grúa (personal autorizado para su manejo</w:t>
      </w:r>
      <w:r w:rsidR="009226AF">
        <w:t>, se puede avisar a conse</w:t>
      </w:r>
      <w:r w:rsidR="0097145F">
        <w:t>r</w:t>
      </w:r>
      <w:r w:rsidR="009226AF">
        <w:t>vación</w:t>
      </w:r>
      <w:r>
        <w:t>).</w:t>
      </w:r>
    </w:p>
    <w:p w:rsidR="00536BFE" w:rsidRDefault="00536BFE" w:rsidP="00536BFE">
      <w:pPr>
        <w:pStyle w:val="Prrafodelista"/>
        <w:numPr>
          <w:ilvl w:val="0"/>
          <w:numId w:val="1"/>
        </w:numPr>
      </w:pPr>
      <w:r>
        <w:t>Retirar etiqueta de fuera de servicio</w:t>
      </w:r>
      <w:r w:rsidR="009226AF">
        <w:t>, postes y cinta.</w:t>
      </w:r>
    </w:p>
    <w:p w:rsidR="006527F8" w:rsidRDefault="00036479" w:rsidP="006527F8">
      <w:pPr>
        <w:jc w:val="center"/>
      </w:pPr>
      <w:r w:rsidRPr="009226AF">
        <w:rPr>
          <w:b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28F065" wp14:editId="5D9B1048">
                <wp:simplePos x="0" y="0"/>
                <wp:positionH relativeFrom="column">
                  <wp:posOffset>4638040</wp:posOffset>
                </wp:positionH>
                <wp:positionV relativeFrom="paragraph">
                  <wp:posOffset>73025</wp:posOffset>
                </wp:positionV>
                <wp:extent cx="1266825" cy="790575"/>
                <wp:effectExtent l="0" t="0" r="0" b="9525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5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527F8" w:rsidRPr="006527F8" w:rsidRDefault="006527F8" w:rsidP="006527F8">
                            <w:pPr>
                              <w:rPr>
                                <w:b/>
                                <w:noProof/>
                                <w:sz w:val="40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40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Después   </w:t>
                            </w:r>
                            <w:r w:rsidRPr="006527F8">
                              <w:rPr>
                                <w:b/>
                                <w:noProof/>
                                <w:sz w:val="40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de limpiar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4 Cuadro de texto" o:spid="_x0000_s1026" type="#_x0000_t202" style="position:absolute;left:0;text-align:left;margin-left:365.2pt;margin-top:5.75pt;width:99.75pt;height:6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" filled="f" stroked="f">
                <v:textbox>
                  <w:txbxContent>
                    <w:p w:rsidR="006527F8" w:rsidRPr="006527F8" w:rsidRDefault="006527F8" w:rsidP="006527F8">
                      <w:pPr>
                        <w:rPr>
                          <w:b/>
                          <w:noProof/>
                          <w:sz w:val="40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40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Después   </w:t>
                      </w:r>
                      <w:r w:rsidRPr="006527F8">
                        <w:rPr>
                          <w:b/>
                          <w:noProof/>
                          <w:sz w:val="40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de limpiar</w:t>
                      </w:r>
                    </w:p>
                  </w:txbxContent>
                </v:textbox>
              </v:shape>
            </w:pict>
          </mc:Fallback>
        </mc:AlternateContent>
      </w:r>
      <w:r w:rsidRPr="009226AF">
        <w:rPr>
          <w:b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C7FD6" wp14:editId="6050FAE0">
                <wp:simplePos x="0" y="0"/>
                <wp:positionH relativeFrom="column">
                  <wp:posOffset>257810</wp:posOffset>
                </wp:positionH>
                <wp:positionV relativeFrom="paragraph">
                  <wp:posOffset>63500</wp:posOffset>
                </wp:positionV>
                <wp:extent cx="1524000" cy="800100"/>
                <wp:effectExtent l="0" t="0" r="0" b="0"/>
                <wp:wrapNone/>
                <wp:docPr id="3" name="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527F8" w:rsidRPr="006527F8" w:rsidRDefault="006527F8" w:rsidP="006527F8">
                            <w:pPr>
                              <w:jc w:val="center"/>
                              <w:rPr>
                                <w:b/>
                                <w:noProof/>
                                <w:sz w:val="40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527F8">
                              <w:rPr>
                                <w:b/>
                                <w:noProof/>
                                <w:sz w:val="40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Antes de limpiar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 Cuadro de texto" o:spid="_x0000_s1027" type="#_x0000_t202" style="position:absolute;left:0;text-align:left;margin-left:20.3pt;margin-top:5pt;width:120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" filled="f" stroked="f">
                <v:textbox>
                  <w:txbxContent>
                    <w:p w:rsidR="006527F8" w:rsidRPr="006527F8" w:rsidRDefault="006527F8" w:rsidP="006527F8">
                      <w:pPr>
                        <w:jc w:val="center"/>
                        <w:rPr>
                          <w:b/>
                          <w:noProof/>
                          <w:sz w:val="40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527F8">
                        <w:rPr>
                          <w:b/>
                          <w:noProof/>
                          <w:sz w:val="40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Antes de limpiar</w:t>
                      </w:r>
                    </w:p>
                  </w:txbxContent>
                </v:textbox>
              </v:shape>
            </w:pict>
          </mc:Fallback>
        </mc:AlternateContent>
      </w:r>
      <w:r w:rsidR="00536BFE" w:rsidRPr="009226AF">
        <w:rPr>
          <w:b/>
        </w:rPr>
        <w:t>Tiempo estimado de la limpieza 3 horas</w:t>
      </w:r>
      <w:r w:rsidR="00536BFE">
        <w:t>.</w:t>
      </w:r>
    </w:p>
    <w:p w:rsidR="00036479" w:rsidRDefault="00036479" w:rsidP="006527F8">
      <w:pPr>
        <w:jc w:val="center"/>
      </w:pPr>
    </w:p>
    <w:p w:rsidR="00036479" w:rsidRDefault="00036479" w:rsidP="006527F8">
      <w:pPr>
        <w:jc w:val="center"/>
      </w:pPr>
    </w:p>
    <w:p w:rsidR="00536BFE" w:rsidRDefault="00036479" w:rsidP="00036479">
      <w:pPr>
        <w:rPr>
          <w:noProof/>
          <w:lang w:eastAsia="es-ES_tradnl"/>
        </w:rPr>
      </w:pPr>
      <w:r>
        <w:rPr>
          <w:noProof/>
          <w:lang w:eastAsia="es-ES_tradnl"/>
        </w:rPr>
        <w:drawing>
          <wp:inline distT="0" distB="0" distL="0" distR="0" wp14:anchorId="397405E3" wp14:editId="3312B899">
            <wp:extent cx="2028825" cy="2705100"/>
            <wp:effectExtent l="0" t="0" r="9525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009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817" cy="2711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6BFE" w:rsidRPr="00536BFE">
        <w:rPr>
          <w:noProof/>
          <w:lang w:eastAsia="es-ES_tradnl"/>
        </w:rPr>
        <w:t xml:space="preserve"> </w:t>
      </w:r>
      <w:r>
        <w:rPr>
          <w:noProof/>
          <w:lang w:eastAsia="es-ES_tradnl"/>
        </w:rPr>
        <w:t xml:space="preserve">                                                                </w:t>
      </w:r>
      <w:r>
        <w:rPr>
          <w:noProof/>
          <w:lang w:eastAsia="es-ES_tradnl"/>
        </w:rPr>
        <w:drawing>
          <wp:inline distT="0" distB="0" distL="0" distR="0" wp14:anchorId="54F74E38" wp14:editId="2E80AE1C">
            <wp:extent cx="2043113" cy="2724150"/>
            <wp:effectExtent l="0" t="0" r="0" b="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01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849" cy="2735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6479" w:rsidRDefault="00036479" w:rsidP="00036479">
      <w:pPr>
        <w:rPr>
          <w:noProof/>
          <w:lang w:eastAsia="es-ES_tradnl"/>
        </w:rPr>
      </w:pPr>
    </w:p>
    <w:p w:rsidR="00036479" w:rsidRDefault="00036479" w:rsidP="00036479">
      <w:pPr>
        <w:rPr>
          <w:noProof/>
          <w:lang w:eastAsia="es-ES_tradnl"/>
        </w:rPr>
      </w:pPr>
    </w:p>
    <w:p w:rsidR="00421160" w:rsidRDefault="00036479">
      <w:pPr>
        <w:rPr>
          <w:noProof/>
          <w:lang w:eastAsia="es-ES_tradnl"/>
        </w:rPr>
      </w:pPr>
      <w:r>
        <w:rPr>
          <w:noProof/>
          <w:lang w:eastAsia="es-ES_tradnl"/>
        </w:rPr>
        <w:lastRenderedPageBreak/>
        <w:drawing>
          <wp:inline distT="0" distB="0" distL="0" distR="0" wp14:anchorId="19A43401" wp14:editId="4B6BB6F2">
            <wp:extent cx="2028825" cy="2705100"/>
            <wp:effectExtent l="0" t="0" r="9525" b="0"/>
            <wp:docPr id="6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009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9022" cy="2718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_tradnl"/>
        </w:rPr>
        <w:t xml:space="preserve">                                                                    </w:t>
      </w:r>
      <w:r>
        <w:rPr>
          <w:noProof/>
          <w:lang w:eastAsia="es-ES_tradnl"/>
        </w:rPr>
        <w:drawing>
          <wp:inline distT="0" distB="0" distL="0" distR="0" wp14:anchorId="249D1236" wp14:editId="38D06654">
            <wp:extent cx="2066925" cy="2755903"/>
            <wp:effectExtent l="0" t="0" r="0" b="6350"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010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3332" cy="2764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_tradnl"/>
        </w:rPr>
        <w:t xml:space="preserve"> </w:t>
      </w:r>
      <w:r w:rsidR="009226AF">
        <w:rPr>
          <w:noProof/>
          <w:lang w:eastAsia="es-ES_tradnl"/>
        </w:rPr>
        <w:t xml:space="preserve">                   </w:t>
      </w:r>
    </w:p>
    <w:sectPr w:rsidR="00421160" w:rsidSect="006527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54808"/>
    <w:multiLevelType w:val="hybridMultilevel"/>
    <w:tmpl w:val="22187F2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160"/>
    <w:rsid w:val="00036479"/>
    <w:rsid w:val="002B36CD"/>
    <w:rsid w:val="003B5525"/>
    <w:rsid w:val="00421160"/>
    <w:rsid w:val="004B0A9E"/>
    <w:rsid w:val="00536BFE"/>
    <w:rsid w:val="006527F8"/>
    <w:rsid w:val="009226AF"/>
    <w:rsid w:val="0097145F"/>
    <w:rsid w:val="00A0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36BF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36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6B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36BF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36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6B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159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de Madrid S.A.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López Hernández, Valentín</dc:creator>
  <cp:lastModifiedBy>López Hernández, Valentín</cp:lastModifiedBy>
  <cp:revision>7</cp:revision>
  <cp:lastPrinted>2014-09-10T08:56:00Z</cp:lastPrinted>
  <dcterms:created xsi:type="dcterms:W3CDTF">2014-09-09T11:54:00Z</dcterms:created>
  <dcterms:modified xsi:type="dcterms:W3CDTF">2015-02-24T09:53:00Z</dcterms:modified>
</cp:coreProperties>
</file>